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60B" w:rsidRDefault="0078660B" w:rsidP="008126D3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8660B" w:rsidRDefault="0078660B" w:rsidP="0078660B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2023 YILI EKİM</w:t>
      </w:r>
      <w:r w:rsidRPr="001048E3">
        <w:rPr>
          <w:rFonts w:ascii="Arial" w:hAnsi="Arial" w:cs="Arial"/>
          <w:b/>
          <w:sz w:val="24"/>
          <w:szCs w:val="24"/>
        </w:rPr>
        <w:t xml:space="preserve"> AYI OLAĞAN MECLİS TOPLANTISINDA ALINAN KARARLARIN ÖZETLERİ</w:t>
      </w:r>
    </w:p>
    <w:p w:rsidR="0078660B" w:rsidRPr="001048E3" w:rsidRDefault="0078660B" w:rsidP="0078660B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</w:p>
    <w:p w:rsidR="0078660B" w:rsidRPr="001048E3" w:rsidRDefault="0078660B" w:rsidP="0078660B">
      <w:pPr>
        <w:pStyle w:val="AralkYok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06.10.2023   -   2023/14</w:t>
      </w:r>
    </w:p>
    <w:p w:rsidR="0078660B" w:rsidRPr="001048E3" w:rsidRDefault="0078660B" w:rsidP="0078660B">
      <w:pPr>
        <w:pStyle w:val="AralkYok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1048E3">
        <w:rPr>
          <w:rFonts w:ascii="Arial" w:hAnsi="Arial" w:cs="Arial"/>
          <w:b/>
        </w:rPr>
        <w:t>Birleşiminin 2. Oturumu</w:t>
      </w:r>
    </w:p>
    <w:p w:rsidR="0078660B" w:rsidRPr="001048E3" w:rsidRDefault="0078660B" w:rsidP="0078660B">
      <w:pPr>
        <w:pStyle w:val="ListeParagraf"/>
        <w:ind w:left="0"/>
        <w:rPr>
          <w:rFonts w:ascii="Arial" w:hAnsi="Arial" w:cs="Arial"/>
          <w:b/>
          <w:bCs/>
          <w:u w:val="single"/>
        </w:rPr>
      </w:pPr>
    </w:p>
    <w:p w:rsidR="008126D3" w:rsidRDefault="008126D3" w:rsidP="008126D3"/>
    <w:p w:rsidR="008126D3" w:rsidRDefault="008126D3" w:rsidP="008126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88358A" w:rsidRPr="002306D4" w:rsidRDefault="00557FE4" w:rsidP="00883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r w:rsidRPr="002306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MADDE</w:t>
      </w:r>
      <w:r w:rsidR="0043645E" w:rsidRPr="002306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  </w:t>
      </w:r>
      <w:proofErr w:type="gramStart"/>
      <w:r w:rsidR="0043645E" w:rsidRPr="002306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141</w:t>
      </w:r>
      <w:r w:rsidR="0088358A" w:rsidRPr="002306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 </w:t>
      </w:r>
      <w:r w:rsidR="008126D3" w:rsidRPr="002306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:</w:t>
      </w:r>
      <w:r w:rsidR="0088358A" w:rsidRPr="002306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</w:t>
      </w:r>
      <w:r w:rsidR="0088358A" w:rsidRPr="002306D4">
        <w:rPr>
          <w:rFonts w:ascii="Times New Roman" w:eastAsia="Times New Roman" w:hAnsi="Times New Roman" w:cs="Times New Roman"/>
          <w:sz w:val="24"/>
          <w:szCs w:val="24"/>
          <w:lang w:eastAsia="tr-TR"/>
        </w:rPr>
        <w:t>Belediye</w:t>
      </w:r>
      <w:proofErr w:type="gramEnd"/>
      <w:r w:rsidR="0088358A" w:rsidRPr="002306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Plan ve Bütçe Komisyonun incelediği 2024 Mali Yılı Gelir-Gider Bütçesi görüşülmesi.</w:t>
      </w:r>
    </w:p>
    <w:p w:rsidR="008126D3" w:rsidRPr="002306D4" w:rsidRDefault="008126D3" w:rsidP="00812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8126D3" w:rsidRPr="002306D4" w:rsidRDefault="008126D3" w:rsidP="00812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06D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2024 Mali Yılı Gelir-Gider Bütçe kararnamesi okundu. Her madde tek tek görüşülerek oylamaya sunuldu. </w:t>
      </w:r>
    </w:p>
    <w:p w:rsidR="008126D3" w:rsidRPr="002306D4" w:rsidRDefault="008126D3" w:rsidP="00812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06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8126D3" w:rsidRPr="002306D4" w:rsidRDefault="008126D3" w:rsidP="008126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30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2024 Mali Yılı Gelir-Gider Bütçesi denkleştirilmiş olup, Ali </w:t>
      </w:r>
      <w:proofErr w:type="spellStart"/>
      <w:proofErr w:type="gramStart"/>
      <w:r w:rsidRPr="00230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YILDIZ,Halil</w:t>
      </w:r>
      <w:proofErr w:type="spellEnd"/>
      <w:proofErr w:type="gramEnd"/>
      <w:r w:rsidRPr="00230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30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EROĞLU,Doğan</w:t>
      </w:r>
      <w:proofErr w:type="spellEnd"/>
      <w:r w:rsidRPr="00230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KARAGÖZ çekimser oy kullandı. Mehmet İrem </w:t>
      </w:r>
      <w:proofErr w:type="spellStart"/>
      <w:proofErr w:type="gramStart"/>
      <w:r w:rsidRPr="00230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HİMAM,Senay</w:t>
      </w:r>
      <w:proofErr w:type="spellEnd"/>
      <w:proofErr w:type="gramEnd"/>
      <w:r w:rsidRPr="00230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30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ÇANKAYA,Hüseyin</w:t>
      </w:r>
      <w:proofErr w:type="spellEnd"/>
      <w:r w:rsidRPr="00230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Gazi </w:t>
      </w:r>
      <w:proofErr w:type="spellStart"/>
      <w:r w:rsidRPr="00230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PİŞGİN,Hüseyin</w:t>
      </w:r>
      <w:proofErr w:type="spellEnd"/>
      <w:r w:rsidRPr="00230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30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ALP,Kenan</w:t>
      </w:r>
      <w:proofErr w:type="spellEnd"/>
      <w:r w:rsidRPr="00230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30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SAY,Mustafa</w:t>
      </w:r>
      <w:proofErr w:type="spellEnd"/>
      <w:r w:rsidRPr="00230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AKÇAY kabul oy kullandı.2024 Mali Yılı Gelir-Gider Bütçesi </w:t>
      </w:r>
      <w:proofErr w:type="spellStart"/>
      <w:r w:rsidRPr="00230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mevcuden</w:t>
      </w:r>
      <w:proofErr w:type="spellEnd"/>
      <w:r w:rsidRPr="00230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oy çokluğu ile kabul </w:t>
      </w:r>
      <w:proofErr w:type="spellStart"/>
      <w:r w:rsidRPr="00230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kabul</w:t>
      </w:r>
      <w:proofErr w:type="spellEnd"/>
      <w:r w:rsidRPr="00230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edildi. Gereği için Mali Hizmetler Müdürlüğüne tevdiine karar verildi.</w:t>
      </w:r>
    </w:p>
    <w:p w:rsidR="008126D3" w:rsidRPr="002306D4" w:rsidRDefault="008126D3" w:rsidP="00812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8126D3" w:rsidRPr="002306D4" w:rsidRDefault="008126D3" w:rsidP="00812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06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MADDE   </w:t>
      </w:r>
      <w:proofErr w:type="gramStart"/>
      <w:r w:rsidRPr="002306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142   : </w:t>
      </w:r>
      <w:r w:rsidRPr="002306D4">
        <w:rPr>
          <w:rFonts w:ascii="Times New Roman" w:eastAsia="Times New Roman" w:hAnsi="Times New Roman" w:cs="Times New Roman"/>
          <w:sz w:val="24"/>
          <w:szCs w:val="24"/>
          <w:lang w:eastAsia="tr-TR"/>
        </w:rPr>
        <w:t>Belediye</w:t>
      </w:r>
      <w:proofErr w:type="gramEnd"/>
      <w:r w:rsidRPr="002306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Plan ve Bütçe Komisyonun incelediği 2024 Mali Yılı Gelir Tarife Cetvelinin görüşülmesi.</w:t>
      </w:r>
    </w:p>
    <w:p w:rsidR="008126D3" w:rsidRPr="002306D4" w:rsidRDefault="008126D3" w:rsidP="008126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8126D3" w:rsidRPr="002306D4" w:rsidRDefault="008126D3" w:rsidP="00812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126D3" w:rsidRPr="002306D4" w:rsidRDefault="008126D3" w:rsidP="008126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230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Gömeç Belediyesi 2024 Yılı Gelir Tarife Cetvelinde her madde tek tek görüşüldü ve oylamaya </w:t>
      </w:r>
      <w:proofErr w:type="spellStart"/>
      <w:proofErr w:type="gramStart"/>
      <w:r w:rsidRPr="00230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sunuldu.Halil</w:t>
      </w:r>
      <w:proofErr w:type="spellEnd"/>
      <w:proofErr w:type="gramEnd"/>
      <w:r w:rsidRPr="00230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30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EROĞLU,Doğan</w:t>
      </w:r>
      <w:proofErr w:type="spellEnd"/>
      <w:r w:rsidRPr="00230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30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KARAGÖZ,Ali</w:t>
      </w:r>
      <w:proofErr w:type="spellEnd"/>
      <w:r w:rsidRPr="00230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YILDIZ çekimser oy </w:t>
      </w:r>
      <w:proofErr w:type="spellStart"/>
      <w:r w:rsidRPr="00230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kullandı.Mehmet</w:t>
      </w:r>
      <w:proofErr w:type="spellEnd"/>
      <w:r w:rsidRPr="00230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İrem </w:t>
      </w:r>
      <w:proofErr w:type="spellStart"/>
      <w:r w:rsidRPr="00230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HİMAM,Hüseyin</w:t>
      </w:r>
      <w:proofErr w:type="spellEnd"/>
      <w:r w:rsidRPr="00230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30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ALP,Senay</w:t>
      </w:r>
      <w:proofErr w:type="spellEnd"/>
      <w:r w:rsidRPr="00230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30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ÇANKAYA,Kenan</w:t>
      </w:r>
      <w:proofErr w:type="spellEnd"/>
      <w:r w:rsidRPr="00230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30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SAY,Hüseyin</w:t>
      </w:r>
      <w:proofErr w:type="spellEnd"/>
      <w:r w:rsidRPr="00230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Gazi </w:t>
      </w:r>
      <w:proofErr w:type="spellStart"/>
      <w:r w:rsidRPr="00230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PİŞGİN,Mustafa</w:t>
      </w:r>
      <w:proofErr w:type="spellEnd"/>
      <w:r w:rsidRPr="00230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AKÇAY kabul oy kullanarak </w:t>
      </w:r>
      <w:proofErr w:type="spellStart"/>
      <w:r w:rsidRPr="00230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Ek'te</w:t>
      </w:r>
      <w:proofErr w:type="spellEnd"/>
      <w:r w:rsidRPr="00230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bulunan Gömeç Belediyesi 2024 Mali Yılı Gelir Tarife Cetveli </w:t>
      </w:r>
      <w:proofErr w:type="spellStart"/>
      <w:r w:rsidRPr="00230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mevcuden</w:t>
      </w:r>
      <w:proofErr w:type="spellEnd"/>
      <w:r w:rsidRPr="002306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oy çokluğu ile kabul edildi.</w:t>
      </w:r>
    </w:p>
    <w:p w:rsidR="008126D3" w:rsidRPr="002306D4" w:rsidRDefault="008126D3" w:rsidP="008126D3">
      <w:pPr>
        <w:rPr>
          <w:sz w:val="24"/>
          <w:szCs w:val="24"/>
        </w:rPr>
      </w:pPr>
    </w:p>
    <w:p w:rsidR="008126D3" w:rsidRPr="002306D4" w:rsidRDefault="008126D3" w:rsidP="008126D3">
      <w:pPr>
        <w:rPr>
          <w:sz w:val="24"/>
          <w:szCs w:val="24"/>
        </w:rPr>
      </w:pPr>
    </w:p>
    <w:p w:rsidR="008126D3" w:rsidRPr="002306D4" w:rsidRDefault="002306D4" w:rsidP="00812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Mehmet İrem HİMAM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26D3" w:rsidRPr="002306D4">
        <w:rPr>
          <w:rFonts w:ascii="Times New Roman" w:hAnsi="Times New Roman" w:cs="Times New Roman"/>
          <w:sz w:val="24"/>
          <w:szCs w:val="24"/>
        </w:rPr>
        <w:t>Senay ÇAN</w:t>
      </w:r>
      <w:r w:rsidR="00CB6E96" w:rsidRPr="002306D4">
        <w:rPr>
          <w:rFonts w:ascii="Times New Roman" w:hAnsi="Times New Roman" w:cs="Times New Roman"/>
          <w:sz w:val="24"/>
          <w:szCs w:val="24"/>
        </w:rPr>
        <w:t>KAYA</w:t>
      </w:r>
      <w:r w:rsidR="00CB6E96" w:rsidRPr="002306D4">
        <w:rPr>
          <w:rFonts w:ascii="Times New Roman" w:hAnsi="Times New Roman" w:cs="Times New Roman"/>
          <w:sz w:val="24"/>
          <w:szCs w:val="24"/>
        </w:rPr>
        <w:tab/>
      </w:r>
      <w:r w:rsidR="00CB6E96" w:rsidRPr="002306D4">
        <w:rPr>
          <w:rFonts w:ascii="Times New Roman" w:hAnsi="Times New Roman" w:cs="Times New Roman"/>
          <w:sz w:val="24"/>
          <w:szCs w:val="24"/>
        </w:rPr>
        <w:tab/>
      </w:r>
      <w:r w:rsidR="008126D3" w:rsidRPr="002306D4">
        <w:rPr>
          <w:rFonts w:ascii="Times New Roman" w:hAnsi="Times New Roman" w:cs="Times New Roman"/>
          <w:sz w:val="24"/>
          <w:szCs w:val="24"/>
        </w:rPr>
        <w:t>Ali YI</w:t>
      </w:r>
      <w:r w:rsidR="00620493" w:rsidRPr="002306D4">
        <w:rPr>
          <w:rFonts w:ascii="Times New Roman" w:hAnsi="Times New Roman" w:cs="Times New Roman"/>
          <w:sz w:val="24"/>
          <w:szCs w:val="24"/>
        </w:rPr>
        <w:t xml:space="preserve">LDIZ        </w:t>
      </w:r>
    </w:p>
    <w:p w:rsidR="008126D3" w:rsidRPr="002306D4" w:rsidRDefault="008126D3" w:rsidP="00812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6D4">
        <w:rPr>
          <w:rFonts w:ascii="Times New Roman" w:hAnsi="Times New Roman" w:cs="Times New Roman"/>
          <w:sz w:val="24"/>
          <w:szCs w:val="24"/>
        </w:rPr>
        <w:t>Mec.ve</w:t>
      </w:r>
      <w:proofErr w:type="gramEnd"/>
      <w:r w:rsidRPr="00230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6D4">
        <w:rPr>
          <w:rFonts w:ascii="Times New Roman" w:hAnsi="Times New Roman" w:cs="Times New Roman"/>
          <w:sz w:val="24"/>
          <w:szCs w:val="24"/>
        </w:rPr>
        <w:t>Bel.Bşk</w:t>
      </w:r>
      <w:proofErr w:type="spellEnd"/>
      <w:r w:rsidRPr="002306D4">
        <w:rPr>
          <w:rFonts w:ascii="Times New Roman" w:hAnsi="Times New Roman" w:cs="Times New Roman"/>
          <w:sz w:val="24"/>
          <w:szCs w:val="24"/>
        </w:rPr>
        <w:t xml:space="preserve">.                 </w:t>
      </w:r>
      <w:r w:rsidR="00CB6E96" w:rsidRPr="002306D4">
        <w:rPr>
          <w:rFonts w:ascii="Times New Roman" w:hAnsi="Times New Roman" w:cs="Times New Roman"/>
          <w:sz w:val="24"/>
          <w:szCs w:val="24"/>
        </w:rPr>
        <w:tab/>
      </w:r>
      <w:r w:rsidR="00CB6E96" w:rsidRPr="002306D4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CB6E96" w:rsidRPr="002306D4">
        <w:rPr>
          <w:rFonts w:ascii="Times New Roman" w:hAnsi="Times New Roman" w:cs="Times New Roman"/>
          <w:sz w:val="24"/>
          <w:szCs w:val="24"/>
        </w:rPr>
        <w:t>Mec.Katibi</w:t>
      </w:r>
      <w:proofErr w:type="spellEnd"/>
      <w:r w:rsidR="00CB6E96" w:rsidRPr="002306D4">
        <w:rPr>
          <w:rFonts w:ascii="Times New Roman" w:hAnsi="Times New Roman" w:cs="Times New Roman"/>
          <w:sz w:val="24"/>
          <w:szCs w:val="24"/>
        </w:rPr>
        <w:tab/>
      </w:r>
      <w:r w:rsidR="00CB6E96" w:rsidRPr="002306D4">
        <w:rPr>
          <w:rFonts w:ascii="Times New Roman" w:hAnsi="Times New Roman" w:cs="Times New Roman"/>
          <w:sz w:val="24"/>
          <w:szCs w:val="24"/>
        </w:rPr>
        <w:tab/>
      </w:r>
      <w:r w:rsidR="00CB6E96" w:rsidRPr="002306D4">
        <w:rPr>
          <w:rFonts w:ascii="Times New Roman" w:hAnsi="Times New Roman" w:cs="Times New Roman"/>
          <w:sz w:val="24"/>
          <w:szCs w:val="24"/>
        </w:rPr>
        <w:tab/>
      </w:r>
      <w:r w:rsidRPr="00230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6D4">
        <w:rPr>
          <w:rFonts w:ascii="Times New Roman" w:hAnsi="Times New Roman" w:cs="Times New Roman"/>
          <w:sz w:val="24"/>
          <w:szCs w:val="24"/>
        </w:rPr>
        <w:t>Mec.Katib</w:t>
      </w:r>
      <w:r w:rsidR="00620493" w:rsidRPr="002306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20493" w:rsidRPr="002306D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126D3" w:rsidRPr="002306D4" w:rsidRDefault="008126D3" w:rsidP="00812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6D4">
        <w:rPr>
          <w:rFonts w:ascii="Times New Roman" w:hAnsi="Times New Roman" w:cs="Times New Roman"/>
          <w:sz w:val="24"/>
          <w:szCs w:val="24"/>
        </w:rPr>
        <w:t xml:space="preserve">(İmza)                                 </w:t>
      </w:r>
      <w:r w:rsidR="00CB6E96" w:rsidRPr="002306D4">
        <w:rPr>
          <w:rFonts w:ascii="Times New Roman" w:hAnsi="Times New Roman" w:cs="Times New Roman"/>
          <w:sz w:val="24"/>
          <w:szCs w:val="24"/>
        </w:rPr>
        <w:tab/>
      </w:r>
      <w:r w:rsidR="00CB6E96" w:rsidRPr="002306D4">
        <w:rPr>
          <w:rFonts w:ascii="Times New Roman" w:hAnsi="Times New Roman" w:cs="Times New Roman"/>
          <w:sz w:val="24"/>
          <w:szCs w:val="24"/>
        </w:rPr>
        <w:tab/>
      </w:r>
      <w:r w:rsidRPr="002306D4">
        <w:rPr>
          <w:rFonts w:ascii="Times New Roman" w:hAnsi="Times New Roman" w:cs="Times New Roman"/>
          <w:sz w:val="24"/>
          <w:szCs w:val="24"/>
        </w:rPr>
        <w:t xml:space="preserve"> (İmza)                       </w:t>
      </w:r>
      <w:r w:rsidR="00620493" w:rsidRPr="002306D4">
        <w:rPr>
          <w:rFonts w:ascii="Times New Roman" w:hAnsi="Times New Roman" w:cs="Times New Roman"/>
          <w:sz w:val="24"/>
          <w:szCs w:val="24"/>
        </w:rPr>
        <w:t xml:space="preserve"> </w:t>
      </w:r>
      <w:r w:rsidR="002306D4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620493" w:rsidRPr="002306D4">
        <w:rPr>
          <w:rFonts w:ascii="Times New Roman" w:hAnsi="Times New Roman" w:cs="Times New Roman"/>
          <w:sz w:val="24"/>
          <w:szCs w:val="24"/>
        </w:rPr>
        <w:t xml:space="preserve"> (İmza)                  </w:t>
      </w:r>
      <w:r w:rsidRPr="002306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26D3" w:rsidRPr="002306D4" w:rsidRDefault="008126D3" w:rsidP="00812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CE7" w:rsidRPr="002306D4" w:rsidRDefault="00B83CE7" w:rsidP="00812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3CE7" w:rsidRPr="00230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B4ECE"/>
    <w:multiLevelType w:val="hybridMultilevel"/>
    <w:tmpl w:val="C46E3E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D3"/>
    <w:rsid w:val="00057949"/>
    <w:rsid w:val="002306D4"/>
    <w:rsid w:val="003A078B"/>
    <w:rsid w:val="0043645E"/>
    <w:rsid w:val="00452170"/>
    <w:rsid w:val="00557FE4"/>
    <w:rsid w:val="00620493"/>
    <w:rsid w:val="0078660B"/>
    <w:rsid w:val="008126D3"/>
    <w:rsid w:val="0088358A"/>
    <w:rsid w:val="00B83CE7"/>
    <w:rsid w:val="00CB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FAF9"/>
  <w15:chartTrackingRefBased/>
  <w15:docId w15:val="{39D31ECE-086B-4D77-A75E-50FEFE78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D3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126D3"/>
    <w:pPr>
      <w:spacing w:after="0" w:line="240" w:lineRule="auto"/>
    </w:pPr>
  </w:style>
  <w:style w:type="paragraph" w:styleId="ListeParagraf">
    <w:name w:val="List Paragraph"/>
    <w:basedOn w:val="Normal"/>
    <w:uiPriority w:val="99"/>
    <w:qFormat/>
    <w:rsid w:val="0078660B"/>
    <w:pPr>
      <w:autoSpaceDE w:val="0"/>
      <w:autoSpaceDN w:val="0"/>
      <w:adjustRightInd w:val="0"/>
      <w:spacing w:after="200" w:line="275" w:lineRule="auto"/>
      <w:ind w:left="720"/>
      <w:contextualSpacing/>
    </w:pPr>
    <w:rPr>
      <w:rFonts w:ascii="Calibri" w:eastAsia="Times New Roman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FrisbyPC</dc:creator>
  <cp:keywords/>
  <dc:description/>
  <cp:lastModifiedBy>FrisbyPC</cp:lastModifiedBy>
  <cp:revision>12</cp:revision>
  <dcterms:created xsi:type="dcterms:W3CDTF">2023-10-09T08:17:00Z</dcterms:created>
  <dcterms:modified xsi:type="dcterms:W3CDTF">2023-10-09T08:41:00Z</dcterms:modified>
</cp:coreProperties>
</file>