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1C" w:rsidRPr="0032711C" w:rsidRDefault="0032711C" w:rsidP="0032711C">
      <w:pPr>
        <w:jc w:val="center"/>
        <w:rPr>
          <w:b/>
        </w:rPr>
      </w:pPr>
      <w:r w:rsidRPr="0032711C">
        <w:rPr>
          <w:b/>
        </w:rPr>
        <w:t xml:space="preserve">2022 </w:t>
      </w:r>
      <w:proofErr w:type="gramStart"/>
      <w:r w:rsidRPr="0032711C">
        <w:rPr>
          <w:b/>
        </w:rPr>
        <w:t xml:space="preserve">YILI  </w:t>
      </w:r>
      <w:r w:rsidRPr="0032711C">
        <w:rPr>
          <w:b/>
        </w:rPr>
        <w:t>ŞUBAT</w:t>
      </w:r>
      <w:proofErr w:type="gramEnd"/>
      <w:r w:rsidRPr="0032711C">
        <w:rPr>
          <w:b/>
        </w:rPr>
        <w:t xml:space="preserve"> </w:t>
      </w:r>
      <w:r w:rsidRPr="0032711C">
        <w:rPr>
          <w:b/>
        </w:rPr>
        <w:t xml:space="preserve"> AYI OLAĞAN MECLİS TOPLANTISINDA ALINAN KARARLARIN ÖZETLERİ</w:t>
      </w:r>
    </w:p>
    <w:p w:rsidR="0032711C" w:rsidRPr="0032711C" w:rsidRDefault="0032711C" w:rsidP="0032711C">
      <w:pPr>
        <w:jc w:val="center"/>
        <w:rPr>
          <w:b/>
        </w:rPr>
      </w:pPr>
    </w:p>
    <w:p w:rsidR="0032711C" w:rsidRPr="0032711C" w:rsidRDefault="0032711C" w:rsidP="0032711C">
      <w:pPr>
        <w:jc w:val="center"/>
        <w:rPr>
          <w:b/>
        </w:rPr>
      </w:pPr>
      <w:r w:rsidRPr="0032711C">
        <w:rPr>
          <w:b/>
        </w:rPr>
        <w:t>01/02/2022   -   2022/02</w:t>
      </w:r>
    </w:p>
    <w:p w:rsidR="0032711C" w:rsidRPr="0032711C" w:rsidRDefault="0032711C" w:rsidP="0032711C">
      <w:pPr>
        <w:rPr>
          <w:b/>
        </w:rPr>
      </w:pPr>
    </w:p>
    <w:p w:rsidR="0032711C" w:rsidRPr="0032711C" w:rsidRDefault="0032711C" w:rsidP="0032711C">
      <w:pPr>
        <w:jc w:val="center"/>
        <w:rPr>
          <w:b/>
        </w:rPr>
      </w:pPr>
      <w:r w:rsidRPr="0032711C">
        <w:rPr>
          <w:b/>
        </w:rPr>
        <w:t>1.  Birleşiminin 1. Oturumu</w:t>
      </w:r>
    </w:p>
    <w:p w:rsidR="0032711C" w:rsidRDefault="0032711C" w:rsidP="0032711C"/>
    <w:p w:rsidR="0032711C" w:rsidRDefault="0032711C" w:rsidP="0032711C">
      <w:r>
        <w:t xml:space="preserve">    </w:t>
      </w:r>
    </w:p>
    <w:p w:rsidR="0032711C" w:rsidRPr="00191210" w:rsidRDefault="0032711C" w:rsidP="0032711C">
      <w:pPr>
        <w:rPr>
          <w:b/>
        </w:rPr>
      </w:pPr>
      <w:r w:rsidRPr="00191210">
        <w:rPr>
          <w:b/>
        </w:rPr>
        <w:t xml:space="preserve">MADDE   </w:t>
      </w:r>
      <w:proofErr w:type="gramStart"/>
      <w:r w:rsidRPr="00191210">
        <w:rPr>
          <w:b/>
        </w:rPr>
        <w:t>19          :  Önerge</w:t>
      </w:r>
      <w:proofErr w:type="gramEnd"/>
      <w:r w:rsidRPr="00191210">
        <w:rPr>
          <w:b/>
        </w:rPr>
        <w:t xml:space="preserve"> aceze yardımının arttırılması.</w:t>
      </w:r>
    </w:p>
    <w:p w:rsidR="0032711C" w:rsidRDefault="0032711C" w:rsidP="0032711C">
      <w:pPr>
        <w:ind w:firstLine="708"/>
      </w:pPr>
      <w:r>
        <w:t xml:space="preserve">Belediye Başkanlığımızca ihtiyaç sahiplerine verilen aceze yardımı 100,00 </w:t>
      </w:r>
      <w:proofErr w:type="spellStart"/>
      <w:r>
        <w:t>TL'dan</w:t>
      </w:r>
      <w:proofErr w:type="spellEnd"/>
      <w:r>
        <w:t xml:space="preserve"> 250,00 </w:t>
      </w:r>
      <w:proofErr w:type="spellStart"/>
      <w:r>
        <w:t>TL'ya</w:t>
      </w:r>
      <w:proofErr w:type="spellEnd"/>
      <w:r>
        <w:t xml:space="preserve"> arttırılmasına ve ödemelerin Mart 2022 tarihinden itibaren geçerli olmasına Meclis üyelerince </w:t>
      </w:r>
      <w:proofErr w:type="spellStart"/>
      <w:r>
        <w:t>mevcuden</w:t>
      </w:r>
      <w:proofErr w:type="spellEnd"/>
      <w:r>
        <w:t xml:space="preserve"> oy birliği ile karar verilmiştir.</w:t>
      </w:r>
    </w:p>
    <w:p w:rsidR="0032711C" w:rsidRPr="00191210" w:rsidRDefault="0032711C" w:rsidP="0032711C">
      <w:pPr>
        <w:rPr>
          <w:b/>
        </w:rPr>
      </w:pPr>
      <w:r w:rsidRPr="00191210">
        <w:rPr>
          <w:b/>
        </w:rPr>
        <w:t xml:space="preserve">MADDE   </w:t>
      </w:r>
      <w:proofErr w:type="gramStart"/>
      <w:r w:rsidRPr="00191210">
        <w:rPr>
          <w:b/>
        </w:rPr>
        <w:t>20          : Gömeç</w:t>
      </w:r>
      <w:proofErr w:type="gramEnd"/>
      <w:r w:rsidRPr="00191210">
        <w:rPr>
          <w:b/>
        </w:rPr>
        <w:t xml:space="preserve"> Sosyal Yardımlaşma ve Dayanışma Vakfı Başkanlığının eski Belediye binasının altında bulunan dükkanların tahsis talebi.</w:t>
      </w:r>
    </w:p>
    <w:p w:rsidR="0032711C" w:rsidRDefault="0032711C" w:rsidP="00191210">
      <w:pPr>
        <w:ind w:firstLine="708"/>
      </w:pPr>
      <w:r w:rsidRPr="0032711C">
        <w:t xml:space="preserve">Gömeç Sosyal Yardımlaşma ve Dayanışma Vakfı Başkanlığının 26.01.2022 tarih ve 88 sayılı dilekçelerinde mülkiyeti Belediyemize ait olan eski belediye binasının alt katındaki dükkanlardan ve Belediye parkı içindeki büfenin </w:t>
      </w:r>
      <w:proofErr w:type="gramStart"/>
      <w:r w:rsidRPr="0032711C">
        <w:t xml:space="preserve">tahsisi </w:t>
      </w:r>
      <w:r>
        <w:t>,</w:t>
      </w:r>
      <w:r>
        <w:t>Mülkiyeti</w:t>
      </w:r>
      <w:proofErr w:type="gramEnd"/>
      <w:r>
        <w:t xml:space="preserve"> Belediyemize ait Kemalpaşa Mahallesi Cumhuriyet-1 Meydanı No:1 E adresindeki büro ve </w:t>
      </w:r>
      <w:proofErr w:type="spellStart"/>
      <w:r>
        <w:t>Mithatpaşa</w:t>
      </w:r>
      <w:proofErr w:type="spellEnd"/>
      <w:r>
        <w:t xml:space="preserve"> Mahallesi Kemal Esensoy 2. Sokak No:4 adresinde bulunan büfenin tahsisi gerçekleşecek </w:t>
      </w:r>
      <w:proofErr w:type="spellStart"/>
      <w:r>
        <w:t>olup,bahse</w:t>
      </w:r>
      <w:proofErr w:type="spellEnd"/>
      <w:r>
        <w:t xml:space="preserve"> konu olan adresteki büfe 'Bende Varım' projesi kapsamında yapılacak olan faaliyetlerde kendi yaptıkları ürünlerin satışı amacıyla Gömeç Sosyal Yardımlaşma ve Dayanışma Vakfı Başkanlığına 2 yıl süre ile tahsis edilmesine Meclis üyelerince </w:t>
      </w:r>
      <w:proofErr w:type="spellStart"/>
      <w:r>
        <w:t>mevcuden</w:t>
      </w:r>
      <w:proofErr w:type="spellEnd"/>
      <w:r>
        <w:t xml:space="preserve"> oy birliği ile karar verilmiştir.</w:t>
      </w:r>
    </w:p>
    <w:p w:rsidR="0032711C" w:rsidRPr="00191210" w:rsidRDefault="0032711C" w:rsidP="0032711C">
      <w:pPr>
        <w:rPr>
          <w:b/>
        </w:rPr>
      </w:pPr>
      <w:r w:rsidRPr="00191210">
        <w:rPr>
          <w:b/>
        </w:rPr>
        <w:t xml:space="preserve">MADDE   </w:t>
      </w:r>
      <w:proofErr w:type="gramStart"/>
      <w:r w:rsidRPr="00191210">
        <w:rPr>
          <w:b/>
        </w:rPr>
        <w:t>21          : Gömeç</w:t>
      </w:r>
      <w:proofErr w:type="gramEnd"/>
      <w:r w:rsidRPr="00191210">
        <w:rPr>
          <w:b/>
        </w:rPr>
        <w:t xml:space="preserve"> Sosyal Yardımlaşma ve Dayanışma Vakfı Başkanlığına Tahsis Edilen </w:t>
      </w:r>
      <w:proofErr w:type="spellStart"/>
      <w:r w:rsidRPr="00191210">
        <w:rPr>
          <w:b/>
        </w:rPr>
        <w:t>Keremköy</w:t>
      </w:r>
      <w:proofErr w:type="spellEnd"/>
      <w:r w:rsidRPr="00191210">
        <w:rPr>
          <w:b/>
        </w:rPr>
        <w:t xml:space="preserve"> Muhtarlık Binası Süre Uzatımının Görüşülmesi.</w:t>
      </w:r>
    </w:p>
    <w:p w:rsidR="0032711C" w:rsidRDefault="0032711C" w:rsidP="0032711C">
      <w:pPr>
        <w:ind w:firstLine="708"/>
      </w:pPr>
      <w:proofErr w:type="gramStart"/>
      <w:r>
        <w:t xml:space="preserve">Belediye Meclisimizin 04.01.2022 tarih ve 2022/09 sayılı Meclis Kararında </w:t>
      </w:r>
      <w:proofErr w:type="spellStart"/>
      <w:r>
        <w:t>Keremköy</w:t>
      </w:r>
      <w:proofErr w:type="spellEnd"/>
      <w:r>
        <w:t xml:space="preserve"> muhtarlık binası Gömeç Kaymakamlığınca ve Gömeç Sosyal Yardımlaşma ve Dayanışma Vakfı Başkanlığınca uygulanmakta olan ‘Kadınım güçlüyüm yarınlara umutla bakıyorum’ adlı proje kapsamında </w:t>
      </w:r>
      <w:proofErr w:type="spellStart"/>
      <w:r>
        <w:t>cafe</w:t>
      </w:r>
      <w:proofErr w:type="spellEnd"/>
      <w:r>
        <w:t xml:space="preserve"> ve yöresel yemeklerin servis edildiği </w:t>
      </w:r>
      <w:proofErr w:type="spellStart"/>
      <w:r>
        <w:t>restaurant</w:t>
      </w:r>
      <w:proofErr w:type="spellEnd"/>
      <w:r>
        <w:t xml:space="preserve"> ve yerel ürünlerin satış mağazası olarak kullanılmak üzere Gömeç Kaymakamlığına veya Gömeç Sosyal Yardımlaşma ve Dayanışma Vakfı Başkanlığı adına 3 yıllığına tahsis edilmesi kararı alınmıştır.</w:t>
      </w:r>
      <w:proofErr w:type="gramEnd"/>
    </w:p>
    <w:p w:rsidR="0032711C" w:rsidRDefault="0032711C" w:rsidP="0032711C">
      <w:pPr>
        <w:ind w:firstLine="708"/>
      </w:pPr>
      <w:proofErr w:type="spellStart"/>
      <w:r>
        <w:t>Keremköy</w:t>
      </w:r>
      <w:proofErr w:type="spellEnd"/>
      <w:r>
        <w:t xml:space="preserve"> muhtarlık binasının Gömeç Sosyal Yardımlaşma ve Dayanışma Vakfı Başkanlığına 3 yıl süreden 10 yıl süreye çıkartılarak tahsis edilmesi Meclis Üyelerince </w:t>
      </w:r>
      <w:proofErr w:type="spellStart"/>
      <w:r>
        <w:t>mevcuden</w:t>
      </w:r>
      <w:proofErr w:type="spellEnd"/>
      <w:r>
        <w:t xml:space="preserve"> oy birliği ile kabul edilmiştir.</w:t>
      </w:r>
    </w:p>
    <w:p w:rsidR="0032711C" w:rsidRPr="00191210" w:rsidRDefault="0032711C" w:rsidP="0032711C">
      <w:pPr>
        <w:rPr>
          <w:b/>
        </w:rPr>
      </w:pPr>
      <w:r w:rsidRPr="00191210">
        <w:rPr>
          <w:b/>
        </w:rPr>
        <w:t xml:space="preserve">MADDE   </w:t>
      </w:r>
      <w:proofErr w:type="gramStart"/>
      <w:r w:rsidRPr="00191210">
        <w:rPr>
          <w:b/>
        </w:rPr>
        <w:t>22          : Gömeç</w:t>
      </w:r>
      <w:proofErr w:type="gramEnd"/>
      <w:r w:rsidRPr="00191210">
        <w:rPr>
          <w:b/>
        </w:rPr>
        <w:t xml:space="preserve"> İlçe Tarım ve Orman Müdürlüğü'nün Ulubeyler Mahallesinde bulunan düğün salonu tahsis talebi.</w:t>
      </w:r>
    </w:p>
    <w:p w:rsidR="0032711C" w:rsidRDefault="0032711C" w:rsidP="0032711C"/>
    <w:p w:rsidR="0032711C" w:rsidRDefault="0032711C" w:rsidP="00C541BF">
      <w:pPr>
        <w:ind w:firstLine="708"/>
      </w:pPr>
      <w:r>
        <w:t xml:space="preserve">Ulubeyler Mahallesinde bulunan Düğün salonu yerinin kooperatif bünyesinde bamya depolanması amacıyla kurulacak soğuk hava deposu yeri için Gömeç İlçe Tarım ve Orman Müdürlüğüne 10 (On) yıl süre ile tahsis edilmesine Meclis üyelerince </w:t>
      </w:r>
      <w:proofErr w:type="spellStart"/>
      <w:r>
        <w:t>mevcuden</w:t>
      </w:r>
      <w:proofErr w:type="spellEnd"/>
      <w:r>
        <w:t xml:space="preserve"> oy birliğiyle karar verilmiştir.</w:t>
      </w:r>
    </w:p>
    <w:p w:rsidR="0032711C" w:rsidRDefault="0032711C" w:rsidP="0032711C"/>
    <w:p w:rsidR="0032711C" w:rsidRPr="00191210" w:rsidRDefault="0032711C" w:rsidP="0032711C">
      <w:pPr>
        <w:rPr>
          <w:b/>
        </w:rPr>
      </w:pPr>
      <w:r w:rsidRPr="00191210">
        <w:rPr>
          <w:b/>
        </w:rPr>
        <w:t xml:space="preserve">MADDE   </w:t>
      </w:r>
      <w:proofErr w:type="gramStart"/>
      <w:r w:rsidRPr="00191210">
        <w:rPr>
          <w:b/>
        </w:rPr>
        <w:t>23          :İller</w:t>
      </w:r>
      <w:proofErr w:type="gramEnd"/>
      <w:r w:rsidRPr="00191210">
        <w:rPr>
          <w:b/>
        </w:rPr>
        <w:t xml:space="preserve"> Bankasından Araç Alımı için Kredi Talebi.</w:t>
      </w:r>
    </w:p>
    <w:p w:rsidR="0032711C" w:rsidRDefault="0032711C" w:rsidP="00191210">
      <w:pPr>
        <w:ind w:firstLine="708"/>
      </w:pPr>
      <w:r>
        <w:t xml:space="preserve">Belediye hizmetlerinde kullanılmak üzere yeni </w:t>
      </w:r>
      <w:proofErr w:type="spellStart"/>
      <w:r>
        <w:t>Duster</w:t>
      </w:r>
      <w:proofErr w:type="spellEnd"/>
      <w:r>
        <w:t xml:space="preserve"> </w:t>
      </w:r>
      <w:proofErr w:type="spellStart"/>
      <w:r>
        <w:t>Comfort</w:t>
      </w:r>
      <w:proofErr w:type="spellEnd"/>
      <w:r>
        <w:t xml:space="preserve"> 1.5 Blue </w:t>
      </w:r>
      <w:proofErr w:type="spellStart"/>
      <w:r>
        <w:t>dCİ</w:t>
      </w:r>
      <w:proofErr w:type="spellEnd"/>
      <w:r>
        <w:t xml:space="preserve"> 115 Dizel </w:t>
      </w:r>
      <w:proofErr w:type="spellStart"/>
      <w:r>
        <w:t>bg</w:t>
      </w:r>
      <w:proofErr w:type="spellEnd"/>
      <w:r>
        <w:t xml:space="preserve"> 4X4 manuel vites araç alımı için İller Bankasından kredi talebi Meclis </w:t>
      </w:r>
      <w:proofErr w:type="spellStart"/>
      <w:r>
        <w:t>I.Başkan</w:t>
      </w:r>
      <w:proofErr w:type="spellEnd"/>
      <w:r>
        <w:t xml:space="preserve"> Vekili Ali YILDIZ tarafından Meclis üyelerine aktarılmıştır.</w:t>
      </w:r>
    </w:p>
    <w:p w:rsidR="0032711C" w:rsidRDefault="0032711C" w:rsidP="0032711C">
      <w:r>
        <w:tab/>
        <w:t xml:space="preserve">Meclis </w:t>
      </w:r>
      <w:proofErr w:type="spellStart"/>
      <w:r>
        <w:t>I.Başkan</w:t>
      </w:r>
      <w:proofErr w:type="spellEnd"/>
      <w:r>
        <w:t xml:space="preserve"> Vekili Ali YILDIZ </w:t>
      </w:r>
      <w:proofErr w:type="spellStart"/>
      <w:r>
        <w:t>Duster</w:t>
      </w:r>
      <w:proofErr w:type="spellEnd"/>
      <w:r>
        <w:t xml:space="preserve"> </w:t>
      </w:r>
      <w:proofErr w:type="spellStart"/>
      <w:r>
        <w:t>Comfort</w:t>
      </w:r>
      <w:proofErr w:type="spellEnd"/>
      <w:r>
        <w:t xml:space="preserve"> 1.5 Blue </w:t>
      </w:r>
      <w:proofErr w:type="spellStart"/>
      <w:r>
        <w:t>dCİ</w:t>
      </w:r>
      <w:proofErr w:type="spellEnd"/>
      <w:r>
        <w:t xml:space="preserve"> 115 Dizel </w:t>
      </w:r>
      <w:proofErr w:type="spellStart"/>
      <w:r>
        <w:t>bg</w:t>
      </w:r>
      <w:proofErr w:type="spellEnd"/>
      <w:r>
        <w:t xml:space="preserve"> 4X4 manuel vites araç alımı için İller Bankasından kredi talebini oylamaya sunmuştur.</w:t>
      </w:r>
      <w:r w:rsidR="00C541BF">
        <w:t xml:space="preserve"> K</w:t>
      </w:r>
      <w:r>
        <w:t xml:space="preserve">onu </w:t>
      </w:r>
      <w:proofErr w:type="spellStart"/>
      <w:r>
        <w:t>mevcuden</w:t>
      </w:r>
      <w:proofErr w:type="spellEnd"/>
      <w:r>
        <w:t xml:space="preserve"> oy çokluğu ile </w:t>
      </w:r>
      <w:proofErr w:type="spellStart"/>
      <w:r>
        <w:t>red</w:t>
      </w:r>
      <w:proofErr w:type="spellEnd"/>
      <w:r>
        <w:t xml:space="preserve"> edilmiştir.</w:t>
      </w:r>
    </w:p>
    <w:p w:rsidR="0032711C" w:rsidRPr="00191210" w:rsidRDefault="0032711C" w:rsidP="0032711C">
      <w:pPr>
        <w:rPr>
          <w:b/>
        </w:rPr>
      </w:pPr>
      <w:r w:rsidRPr="00191210">
        <w:rPr>
          <w:b/>
        </w:rPr>
        <w:t xml:space="preserve">MADDE   </w:t>
      </w:r>
      <w:proofErr w:type="gramStart"/>
      <w:r w:rsidRPr="00191210">
        <w:rPr>
          <w:b/>
        </w:rPr>
        <w:t>24          : Bütçe</w:t>
      </w:r>
      <w:proofErr w:type="gramEnd"/>
      <w:r w:rsidRPr="00191210">
        <w:rPr>
          <w:b/>
        </w:rPr>
        <w:t xml:space="preserve"> aktarımının görüşülmesi.</w:t>
      </w:r>
      <w:r w:rsidRPr="00191210">
        <w:rPr>
          <w:b/>
        </w:rPr>
        <w:tab/>
      </w:r>
      <w:r w:rsidRPr="00191210">
        <w:rPr>
          <w:b/>
        </w:rPr>
        <w:tab/>
      </w:r>
      <w:r w:rsidRPr="00191210">
        <w:rPr>
          <w:b/>
        </w:rPr>
        <w:tab/>
      </w:r>
      <w:r w:rsidRPr="00191210">
        <w:rPr>
          <w:b/>
        </w:rPr>
        <w:tab/>
      </w:r>
    </w:p>
    <w:p w:rsidR="0032711C" w:rsidRDefault="0032711C" w:rsidP="004B3D53">
      <w:pPr>
        <w:ind w:firstLine="708"/>
      </w:pPr>
      <w:bookmarkStart w:id="0" w:name="_GoBack"/>
      <w:bookmarkEnd w:id="0"/>
      <w:r>
        <w:t xml:space="preserve">Belediyemizin İstanbul da yapılacak EMİTT fuarına katılım giderleri ve Deve Güreşleri festivali giderleri için 46.10.13.2.0.1.1.1.1.5.3.6.1.1 Temsil Tören Fuar ve Organizasyon Giderleri kaleminde yeterli ödenek bulunmadığından, 46.10.13.32.0.1.1.2.1.5.3.2.90 Diğer Tüketim Mal ve Malzeme alımları ödenek kaleminden 175.000,00 TL aktarım yapılması konusunu Meclis </w:t>
      </w:r>
      <w:proofErr w:type="spellStart"/>
      <w:r>
        <w:t>I.Başkan</w:t>
      </w:r>
      <w:proofErr w:type="spellEnd"/>
      <w:r>
        <w:t xml:space="preserve"> Vekili Ali YILDIZ Meclis üyelerine </w:t>
      </w:r>
      <w:proofErr w:type="spellStart"/>
      <w:proofErr w:type="gramStart"/>
      <w:r>
        <w:t>aktarmıştır.</w:t>
      </w:r>
      <w:r w:rsidR="00C541BF">
        <w:t>K</w:t>
      </w:r>
      <w:r>
        <w:t>onu</w:t>
      </w:r>
      <w:proofErr w:type="spellEnd"/>
      <w:proofErr w:type="gramEnd"/>
      <w:r>
        <w:t xml:space="preserve"> </w:t>
      </w:r>
      <w:proofErr w:type="spellStart"/>
      <w:r>
        <w:t>mevcuden</w:t>
      </w:r>
      <w:proofErr w:type="spellEnd"/>
      <w:r>
        <w:t xml:space="preserve"> oy çokluğu ile kabul edilmiştir.</w:t>
      </w:r>
    </w:p>
    <w:p w:rsidR="0032711C" w:rsidRDefault="0032711C" w:rsidP="0032711C">
      <w:r w:rsidRPr="00191210">
        <w:rPr>
          <w:b/>
        </w:rPr>
        <w:t xml:space="preserve">MADDE   </w:t>
      </w:r>
      <w:proofErr w:type="gramStart"/>
      <w:r w:rsidRPr="00191210">
        <w:rPr>
          <w:b/>
        </w:rPr>
        <w:t>25          : Uygulama</w:t>
      </w:r>
      <w:proofErr w:type="gramEnd"/>
      <w:r w:rsidRPr="00191210">
        <w:rPr>
          <w:b/>
        </w:rPr>
        <w:t xml:space="preserve"> İmar Planı Teklifi (</w:t>
      </w:r>
      <w:proofErr w:type="spellStart"/>
      <w:r w:rsidRPr="00191210">
        <w:rPr>
          <w:b/>
        </w:rPr>
        <w:t>Keremköy</w:t>
      </w:r>
      <w:proofErr w:type="spellEnd"/>
      <w:r w:rsidRPr="00191210">
        <w:rPr>
          <w:b/>
        </w:rPr>
        <w:t xml:space="preserve"> 172 Ada 3 Parsel ve 180 Ada 2 Parsel)</w:t>
      </w:r>
      <w:r>
        <w:tab/>
      </w:r>
      <w:r>
        <w:tab/>
      </w:r>
      <w:proofErr w:type="spellStart"/>
      <w:r>
        <w:t>Keremköy</w:t>
      </w:r>
      <w:proofErr w:type="spellEnd"/>
      <w:r>
        <w:t xml:space="preserve"> Mahallesi 172 ada 3 parsel ve 180 ada 2 parsellere kayıtlı taşınmazlar için Uygulama İmar Planı teklifinin imar komisyonuna havalesine Meclis üyelerince mevcut oy birliği ile  karar verilmiştir.</w:t>
      </w:r>
    </w:p>
    <w:p w:rsidR="0032711C" w:rsidRDefault="0032711C" w:rsidP="0032711C">
      <w:r w:rsidRPr="00191210">
        <w:rPr>
          <w:b/>
        </w:rPr>
        <w:t xml:space="preserve">MADDE   </w:t>
      </w:r>
      <w:proofErr w:type="gramStart"/>
      <w:r w:rsidRPr="00191210">
        <w:rPr>
          <w:b/>
        </w:rPr>
        <w:t>26          : Uygulama</w:t>
      </w:r>
      <w:proofErr w:type="gramEnd"/>
      <w:r w:rsidRPr="00191210">
        <w:rPr>
          <w:b/>
        </w:rPr>
        <w:t xml:space="preserve"> İmar Planı Teklifi (</w:t>
      </w:r>
      <w:proofErr w:type="spellStart"/>
      <w:r w:rsidRPr="00191210">
        <w:rPr>
          <w:b/>
        </w:rPr>
        <w:t>Keremköy</w:t>
      </w:r>
      <w:proofErr w:type="spellEnd"/>
      <w:r w:rsidRPr="00191210">
        <w:rPr>
          <w:b/>
        </w:rPr>
        <w:t xml:space="preserve"> 104 Ada 2-5 Parsel)</w:t>
      </w:r>
      <w:r w:rsidRPr="00191210">
        <w:rPr>
          <w:b/>
        </w:rPr>
        <w:tab/>
      </w:r>
      <w:r>
        <w:tab/>
      </w:r>
      <w:r>
        <w:tab/>
      </w:r>
      <w:r>
        <w:tab/>
      </w:r>
      <w:r>
        <w:tab/>
      </w:r>
      <w:proofErr w:type="spellStart"/>
      <w:r>
        <w:t>Keremköy</w:t>
      </w:r>
      <w:proofErr w:type="spellEnd"/>
      <w:r>
        <w:t xml:space="preserve"> Mahallesi 104 ada 2 ve 5 parsellerde kayıtlı taşınmazlarda Uygulama İmar Planını teklifinin imar komisyonuna havalesine Meclis üyelerince mevcut oy birliği ile  karar verilmiştir.</w:t>
      </w:r>
    </w:p>
    <w:p w:rsidR="0032711C" w:rsidRPr="00191210" w:rsidRDefault="0032711C" w:rsidP="0032711C">
      <w:pPr>
        <w:rPr>
          <w:b/>
        </w:rPr>
      </w:pPr>
      <w:r w:rsidRPr="00191210">
        <w:rPr>
          <w:b/>
        </w:rPr>
        <w:t xml:space="preserve">MADDE   </w:t>
      </w:r>
      <w:proofErr w:type="gramStart"/>
      <w:r w:rsidRPr="00191210">
        <w:rPr>
          <w:b/>
        </w:rPr>
        <w:t>27          : İmar</w:t>
      </w:r>
      <w:proofErr w:type="gramEnd"/>
      <w:r w:rsidRPr="00191210">
        <w:rPr>
          <w:b/>
        </w:rPr>
        <w:t xml:space="preserve"> Komisyonu Raporu.(Uygulama İmar Planı Çalışması </w:t>
      </w:r>
      <w:proofErr w:type="spellStart"/>
      <w:r w:rsidRPr="00191210">
        <w:rPr>
          <w:b/>
        </w:rPr>
        <w:t>Keremköy</w:t>
      </w:r>
      <w:proofErr w:type="spellEnd"/>
      <w:r w:rsidRPr="00191210">
        <w:rPr>
          <w:b/>
        </w:rPr>
        <w:t xml:space="preserve"> 146 ada 3 ve 4 parsellerde uygulama imar planı çalışması)</w:t>
      </w:r>
    </w:p>
    <w:p w:rsidR="0032711C" w:rsidRDefault="0032711C" w:rsidP="00C541BF">
      <w:pPr>
        <w:ind w:firstLine="708"/>
      </w:pPr>
      <w:r>
        <w:t xml:space="preserve">Yeditepe Şehir Planlamanın İlçemiz </w:t>
      </w:r>
      <w:proofErr w:type="spellStart"/>
      <w:r>
        <w:t>Keremköy</w:t>
      </w:r>
      <w:proofErr w:type="spellEnd"/>
      <w:r>
        <w:t xml:space="preserve"> Mahallesi 146 ada 3 ve 4 parsellerde 1/1000 ölçekli uygulama imar planı talebini İmar komisyonu incelemiştir.</w:t>
      </w:r>
    </w:p>
    <w:p w:rsidR="0032711C" w:rsidRDefault="0032711C" w:rsidP="0032711C">
      <w:r>
        <w:tab/>
        <w:t>Kurum görüşleri tamamlanmadığından dolayı konunun bir sonraki komisyonda görüşülmesine oy birliği ile karar verilmiştir.</w:t>
      </w:r>
    </w:p>
    <w:p w:rsidR="0032711C" w:rsidRDefault="0032711C" w:rsidP="0032711C"/>
    <w:p w:rsidR="0032711C" w:rsidRDefault="0032711C" w:rsidP="0032711C"/>
    <w:p w:rsidR="0032711C" w:rsidRDefault="0032711C" w:rsidP="0032711C"/>
    <w:p w:rsidR="00C541BF" w:rsidRDefault="0032711C" w:rsidP="00191210">
      <w:pPr>
        <w:pStyle w:val="AralkYok"/>
      </w:pPr>
      <w:r>
        <w:t>Ali YILDIZ</w:t>
      </w:r>
      <w:r>
        <w:tab/>
      </w:r>
      <w:r>
        <w:tab/>
      </w:r>
      <w:r w:rsidR="00C541BF">
        <w:tab/>
      </w:r>
      <w:r>
        <w:t>Senay ÇANKAYA</w:t>
      </w:r>
      <w:r>
        <w:tab/>
      </w:r>
      <w:r w:rsidR="00C541BF">
        <w:tab/>
        <w:t>Halil İbrahim PELİVAN</w:t>
      </w:r>
    </w:p>
    <w:p w:rsidR="0032711C" w:rsidRDefault="00C541BF" w:rsidP="00191210">
      <w:pPr>
        <w:pStyle w:val="AralkYok"/>
      </w:pPr>
      <w:proofErr w:type="gramStart"/>
      <w:r>
        <w:t>Mec.ve</w:t>
      </w:r>
      <w:proofErr w:type="gramEnd"/>
      <w:r>
        <w:t xml:space="preserve"> </w:t>
      </w:r>
      <w:proofErr w:type="spellStart"/>
      <w:r>
        <w:t>Bel.Bşk.Yard</w:t>
      </w:r>
      <w:proofErr w:type="spellEnd"/>
      <w:r>
        <w:t>.</w:t>
      </w:r>
      <w:r>
        <w:tab/>
      </w:r>
      <w:r>
        <w:tab/>
      </w:r>
      <w:proofErr w:type="spellStart"/>
      <w:proofErr w:type="gramStart"/>
      <w:r w:rsidR="00191210">
        <w:t>Mec.Katibi</w:t>
      </w:r>
      <w:proofErr w:type="spellEnd"/>
      <w:proofErr w:type="gramEnd"/>
      <w:r>
        <w:tab/>
      </w:r>
      <w:r>
        <w:tab/>
      </w:r>
      <w:r>
        <w:tab/>
      </w:r>
      <w:proofErr w:type="spellStart"/>
      <w:r w:rsidR="00191210">
        <w:t>Mec.Katibi</w:t>
      </w:r>
      <w:proofErr w:type="spellEnd"/>
    </w:p>
    <w:p w:rsidR="0032711C" w:rsidRDefault="0032711C" w:rsidP="00191210">
      <w:pPr>
        <w:pStyle w:val="AralkYok"/>
      </w:pPr>
      <w:r>
        <w:t>(İmza)</w:t>
      </w:r>
      <w:r>
        <w:tab/>
      </w:r>
      <w:r>
        <w:tab/>
      </w:r>
      <w:r>
        <w:tab/>
      </w:r>
      <w:r w:rsidR="00C541BF">
        <w:tab/>
      </w:r>
      <w:r>
        <w:t>(İmza)</w:t>
      </w:r>
      <w:r>
        <w:tab/>
      </w:r>
      <w:r>
        <w:tab/>
      </w:r>
      <w:r>
        <w:tab/>
      </w:r>
      <w:r w:rsidR="00C541BF">
        <w:tab/>
      </w:r>
      <w:r>
        <w:t>(İmza)</w:t>
      </w:r>
      <w:r>
        <w:tab/>
      </w:r>
      <w:r>
        <w:tab/>
      </w:r>
      <w:r>
        <w:tab/>
      </w:r>
      <w:r>
        <w:tab/>
      </w:r>
    </w:p>
    <w:p w:rsidR="0032711C" w:rsidRDefault="0032711C" w:rsidP="0032711C"/>
    <w:p w:rsidR="0032711C" w:rsidRDefault="0032711C" w:rsidP="0032711C"/>
    <w:p w:rsidR="0032711C" w:rsidRDefault="0032711C" w:rsidP="0032711C"/>
    <w:sectPr w:rsidR="00327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1C"/>
    <w:rsid w:val="000E2455"/>
    <w:rsid w:val="00191210"/>
    <w:rsid w:val="001F01D8"/>
    <w:rsid w:val="0032711C"/>
    <w:rsid w:val="004B3D53"/>
    <w:rsid w:val="008777FA"/>
    <w:rsid w:val="00C54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D09C"/>
  <w15:chartTrackingRefBased/>
  <w15:docId w15:val="{02A0972C-9DA1-404D-8E7B-10380925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91210"/>
    <w:pPr>
      <w:spacing w:after="0" w:line="240" w:lineRule="auto"/>
    </w:pPr>
  </w:style>
  <w:style w:type="paragraph" w:styleId="BalonMetni">
    <w:name w:val="Balloon Text"/>
    <w:basedOn w:val="Normal"/>
    <w:link w:val="BalonMetniChar"/>
    <w:uiPriority w:val="99"/>
    <w:semiHidden/>
    <w:unhideWhenUsed/>
    <w:rsid w:val="004B3D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703</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2</cp:revision>
  <cp:lastPrinted>2022-02-11T07:24:00Z</cp:lastPrinted>
  <dcterms:created xsi:type="dcterms:W3CDTF">2022-02-11T06:52:00Z</dcterms:created>
  <dcterms:modified xsi:type="dcterms:W3CDTF">2022-02-11T07:34:00Z</dcterms:modified>
</cp:coreProperties>
</file>